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F704" w14:textId="7258ACC1" w:rsidR="00F74EDA" w:rsidRDefault="00BD68B0" w:rsidP="00BD68B0">
      <w:pPr>
        <w:jc w:val="center"/>
        <w:rPr>
          <w:rFonts w:ascii="Bookman Old Style" w:hAnsi="Bookman Old Style"/>
          <w:b/>
          <w:bCs/>
        </w:rPr>
      </w:pPr>
      <w:r w:rsidRPr="00BD68B0">
        <w:rPr>
          <w:rFonts w:ascii="Bookman Old Style" w:hAnsi="Bookman Old Style"/>
          <w:b/>
          <w:bCs/>
        </w:rPr>
        <w:t xml:space="preserve">PLAN </w:t>
      </w:r>
      <w:r w:rsidR="00D75AE3">
        <w:rPr>
          <w:rFonts w:ascii="Bookman Old Style" w:hAnsi="Bookman Old Style"/>
          <w:b/>
          <w:bCs/>
        </w:rPr>
        <w:t>KRYZYSOWY</w:t>
      </w:r>
    </w:p>
    <w:p w14:paraId="1F121C72" w14:textId="77777777" w:rsidR="00BD68B0" w:rsidRPr="00BD68B0" w:rsidRDefault="00BD68B0" w:rsidP="00403A60">
      <w:pPr>
        <w:rPr>
          <w:rFonts w:ascii="Bookman Old Style" w:hAnsi="Bookman Old Style"/>
        </w:rPr>
      </w:pPr>
    </w:p>
    <w:p w14:paraId="63CBD03B" w14:textId="5596F17C" w:rsidR="00BD68B0" w:rsidRPr="00BD68B0" w:rsidRDefault="00BD68B0">
      <w:pPr>
        <w:rPr>
          <w:rFonts w:ascii="Bookman Old Style" w:hAnsi="Bookman Old Style"/>
          <w:b/>
          <w:bCs/>
        </w:rPr>
      </w:pPr>
      <w:r w:rsidRPr="00BD68B0">
        <w:rPr>
          <w:rFonts w:ascii="Bookman Old Style" w:hAnsi="Bookman Old Style"/>
          <w:b/>
          <w:bCs/>
        </w:rPr>
        <w:t>SEKCJA 1 – 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8B0" w:rsidRPr="00BD68B0" w14:paraId="43E31EA2" w14:textId="77777777" w:rsidTr="00BD274A">
        <w:trPr>
          <w:trHeight w:val="647"/>
        </w:trPr>
        <w:tc>
          <w:tcPr>
            <w:tcW w:w="4531" w:type="dxa"/>
            <w:vAlign w:val="center"/>
          </w:tcPr>
          <w:p w14:paraId="676659BE" w14:textId="5EC68BB0" w:rsidR="00BD68B0" w:rsidRPr="00BD68B0" w:rsidRDefault="00BD68B0" w:rsidP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Nazwa przewoźnika</w:t>
            </w:r>
          </w:p>
        </w:tc>
        <w:tc>
          <w:tcPr>
            <w:tcW w:w="4531" w:type="dxa"/>
            <w:vAlign w:val="center"/>
          </w:tcPr>
          <w:p w14:paraId="5C8DB845" w14:textId="77777777" w:rsidR="00BD68B0" w:rsidRPr="00BD68B0" w:rsidRDefault="00BD68B0" w:rsidP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7C3C8301" w14:textId="77777777" w:rsidTr="00BD274A">
        <w:trPr>
          <w:trHeight w:val="570"/>
        </w:trPr>
        <w:tc>
          <w:tcPr>
            <w:tcW w:w="4531" w:type="dxa"/>
            <w:vAlign w:val="center"/>
          </w:tcPr>
          <w:p w14:paraId="7B1B1872" w14:textId="0225D775" w:rsidR="00BD68B0" w:rsidRPr="00BD68B0" w:rsidRDefault="00BD68B0" w:rsidP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Adres</w:t>
            </w:r>
          </w:p>
        </w:tc>
        <w:tc>
          <w:tcPr>
            <w:tcW w:w="4531" w:type="dxa"/>
            <w:vAlign w:val="center"/>
          </w:tcPr>
          <w:p w14:paraId="5985C752" w14:textId="77777777" w:rsidR="00BD68B0" w:rsidRPr="00BD68B0" w:rsidRDefault="00BD68B0" w:rsidP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359723A4" w14:textId="77777777" w:rsidTr="00BD274A">
        <w:trPr>
          <w:trHeight w:val="549"/>
        </w:trPr>
        <w:tc>
          <w:tcPr>
            <w:tcW w:w="4531" w:type="dxa"/>
            <w:vAlign w:val="center"/>
          </w:tcPr>
          <w:p w14:paraId="387AC4FC" w14:textId="7D8DE293" w:rsidR="00BD68B0" w:rsidRPr="00BD68B0" w:rsidRDefault="00BD68B0" w:rsidP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Numer telefonu kontaktowego</w:t>
            </w:r>
          </w:p>
        </w:tc>
        <w:tc>
          <w:tcPr>
            <w:tcW w:w="4531" w:type="dxa"/>
            <w:vAlign w:val="center"/>
          </w:tcPr>
          <w:p w14:paraId="58E3C8B1" w14:textId="77777777" w:rsidR="00BD68B0" w:rsidRPr="00BD68B0" w:rsidRDefault="00BD68B0" w:rsidP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008F7EBA" w14:textId="77777777" w:rsidTr="00BD274A">
        <w:trPr>
          <w:trHeight w:val="557"/>
        </w:trPr>
        <w:tc>
          <w:tcPr>
            <w:tcW w:w="4531" w:type="dxa"/>
            <w:vAlign w:val="center"/>
          </w:tcPr>
          <w:p w14:paraId="023F0F4B" w14:textId="14B90C2D" w:rsidR="00BD68B0" w:rsidRPr="00BD68B0" w:rsidRDefault="00BD68B0" w:rsidP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Adres e-mail</w:t>
            </w:r>
          </w:p>
        </w:tc>
        <w:tc>
          <w:tcPr>
            <w:tcW w:w="4531" w:type="dxa"/>
            <w:vAlign w:val="center"/>
          </w:tcPr>
          <w:p w14:paraId="483A5303" w14:textId="77777777" w:rsidR="00BD68B0" w:rsidRPr="00BD68B0" w:rsidRDefault="00BD68B0" w:rsidP="00BD68B0">
            <w:pPr>
              <w:rPr>
                <w:rFonts w:ascii="Bookman Old Style" w:hAnsi="Bookman Old Style"/>
              </w:rPr>
            </w:pPr>
          </w:p>
        </w:tc>
      </w:tr>
    </w:tbl>
    <w:p w14:paraId="3C277CCD" w14:textId="77777777" w:rsidR="00703D98" w:rsidRPr="00BD68B0" w:rsidRDefault="00703D98">
      <w:pPr>
        <w:rPr>
          <w:rFonts w:ascii="Bookman Old Style" w:hAnsi="Bookman Old Style"/>
        </w:rPr>
      </w:pPr>
    </w:p>
    <w:p w14:paraId="119CB791" w14:textId="58831088" w:rsidR="00BD68B0" w:rsidRPr="00BD68B0" w:rsidRDefault="00BD68B0">
      <w:pPr>
        <w:rPr>
          <w:rFonts w:ascii="Bookman Old Style" w:hAnsi="Bookman Old Style"/>
          <w:b/>
          <w:bCs/>
        </w:rPr>
      </w:pPr>
      <w:r w:rsidRPr="00BD68B0">
        <w:rPr>
          <w:rFonts w:ascii="Bookman Old Style" w:hAnsi="Bookman Old Style"/>
          <w:b/>
          <w:bCs/>
        </w:rPr>
        <w:t>SEKCJA 2 – Co zrobić w nagłym przypadku i z kim się skontaktować w razie: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092"/>
        <w:gridCol w:w="4481"/>
      </w:tblGrid>
      <w:tr w:rsidR="00BD68B0" w:rsidRPr="00BD68B0" w14:paraId="34D30454" w14:textId="77777777" w:rsidTr="00A80B1F">
        <w:trPr>
          <w:trHeight w:val="785"/>
        </w:trPr>
        <w:tc>
          <w:tcPr>
            <w:tcW w:w="421" w:type="dxa"/>
            <w:vAlign w:val="center"/>
          </w:tcPr>
          <w:p w14:paraId="1EDC6C7E" w14:textId="077C5184" w:rsidR="00BD68B0" w:rsidRPr="00BD68B0" w:rsidRDefault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1</w:t>
            </w:r>
          </w:p>
        </w:tc>
        <w:tc>
          <w:tcPr>
            <w:tcW w:w="4110" w:type="dxa"/>
            <w:vAlign w:val="center"/>
          </w:tcPr>
          <w:p w14:paraId="093AD539" w14:textId="5A918494" w:rsidR="00BD68B0" w:rsidRPr="00BD68B0" w:rsidRDefault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Awarii pojazdu</w:t>
            </w:r>
            <w:r w:rsidR="00F87775">
              <w:rPr>
                <w:rFonts w:ascii="Bookman Old Style" w:hAnsi="Bookman Old Style"/>
              </w:rPr>
              <w:t>, konieczności zmiany środka transportu</w:t>
            </w:r>
          </w:p>
        </w:tc>
        <w:tc>
          <w:tcPr>
            <w:tcW w:w="4531" w:type="dxa"/>
            <w:vAlign w:val="center"/>
          </w:tcPr>
          <w:p w14:paraId="3112AF12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0E213FC3" w14:textId="77777777" w:rsidTr="00403A60">
        <w:trPr>
          <w:trHeight w:val="1548"/>
        </w:trPr>
        <w:tc>
          <w:tcPr>
            <w:tcW w:w="421" w:type="dxa"/>
            <w:vAlign w:val="center"/>
          </w:tcPr>
          <w:p w14:paraId="1E59EC99" w14:textId="474FDCBD" w:rsidR="00BD68B0" w:rsidRPr="00BD68B0" w:rsidRDefault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2</w:t>
            </w:r>
          </w:p>
        </w:tc>
        <w:tc>
          <w:tcPr>
            <w:tcW w:w="4110" w:type="dxa"/>
            <w:vAlign w:val="center"/>
          </w:tcPr>
          <w:p w14:paraId="7AD67A80" w14:textId="7C0C46A0" w:rsidR="00BD68B0" w:rsidRPr="00BD68B0" w:rsidRDefault="00F87775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Nieprzewidzianego postoju, nieprzewidzianych opóźnień (</w:t>
            </w:r>
            <w:r w:rsidR="00BD68B0" w:rsidRPr="00BD68B0">
              <w:rPr>
                <w:rFonts w:ascii="Bookman Old Style" w:hAnsi="Bookman Old Style"/>
                <w:sz w:val="22"/>
                <w:szCs w:val="22"/>
              </w:rPr>
              <w:t>Wypadku drogowego, zamknięcia drogi lub złych warunków pogodowych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4531" w:type="dxa"/>
            <w:vAlign w:val="center"/>
          </w:tcPr>
          <w:p w14:paraId="1126874D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1CA522C9" w14:textId="77777777" w:rsidTr="00403A60">
        <w:trPr>
          <w:trHeight w:val="957"/>
        </w:trPr>
        <w:tc>
          <w:tcPr>
            <w:tcW w:w="421" w:type="dxa"/>
            <w:vAlign w:val="center"/>
          </w:tcPr>
          <w:p w14:paraId="2C97C474" w14:textId="5DD429CE" w:rsidR="00BD68B0" w:rsidRPr="00BD68B0" w:rsidRDefault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3</w:t>
            </w:r>
          </w:p>
        </w:tc>
        <w:tc>
          <w:tcPr>
            <w:tcW w:w="4110" w:type="dxa"/>
            <w:vAlign w:val="center"/>
          </w:tcPr>
          <w:p w14:paraId="55585AD9" w14:textId="5F2F78A7" w:rsidR="00BD68B0" w:rsidRPr="00BD68B0" w:rsidRDefault="00BD68B0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BD68B0">
              <w:rPr>
                <w:rFonts w:ascii="Bookman Old Style" w:hAnsi="Bookman Old Style"/>
                <w:sz w:val="22"/>
                <w:szCs w:val="22"/>
              </w:rPr>
              <w:t>Zawieszenia usług przeprawy promem/transportem wahadłowym</w:t>
            </w:r>
          </w:p>
        </w:tc>
        <w:tc>
          <w:tcPr>
            <w:tcW w:w="4531" w:type="dxa"/>
            <w:vAlign w:val="center"/>
          </w:tcPr>
          <w:p w14:paraId="39A22653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78FD3C32" w14:textId="77777777" w:rsidTr="00403A60">
        <w:trPr>
          <w:trHeight w:val="733"/>
        </w:trPr>
        <w:tc>
          <w:tcPr>
            <w:tcW w:w="421" w:type="dxa"/>
            <w:vAlign w:val="center"/>
          </w:tcPr>
          <w:p w14:paraId="06342A54" w14:textId="2F54BA4D" w:rsidR="00BD68B0" w:rsidRPr="00BD68B0" w:rsidRDefault="00BD68B0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4</w:t>
            </w:r>
          </w:p>
        </w:tc>
        <w:tc>
          <w:tcPr>
            <w:tcW w:w="4110" w:type="dxa"/>
            <w:vAlign w:val="center"/>
          </w:tcPr>
          <w:p w14:paraId="1A487990" w14:textId="7DC3E4DA" w:rsidR="00BD68B0" w:rsidRPr="00BD68B0" w:rsidRDefault="00BD68B0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BD68B0">
              <w:rPr>
                <w:rFonts w:ascii="Bookman Old Style" w:hAnsi="Bookman Old Style"/>
                <w:sz w:val="22"/>
                <w:szCs w:val="22"/>
              </w:rPr>
              <w:t xml:space="preserve">Konieczności wybrania zmienionej </w:t>
            </w:r>
            <w:r>
              <w:rPr>
                <w:rFonts w:ascii="Bookman Old Style" w:hAnsi="Bookman Old Style"/>
                <w:sz w:val="22"/>
                <w:szCs w:val="22"/>
              </w:rPr>
              <w:t>trasy</w:t>
            </w:r>
          </w:p>
        </w:tc>
        <w:tc>
          <w:tcPr>
            <w:tcW w:w="4531" w:type="dxa"/>
            <w:vAlign w:val="center"/>
          </w:tcPr>
          <w:p w14:paraId="696C40C2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F87775" w:rsidRPr="00BD68B0" w14:paraId="71ADCFEC" w14:textId="77777777" w:rsidTr="00403A60">
        <w:trPr>
          <w:trHeight w:val="687"/>
        </w:trPr>
        <w:tc>
          <w:tcPr>
            <w:tcW w:w="421" w:type="dxa"/>
            <w:vAlign w:val="center"/>
          </w:tcPr>
          <w:p w14:paraId="3742E770" w14:textId="03AD1A17" w:rsidR="00F87775" w:rsidRPr="00BD68B0" w:rsidRDefault="00041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110" w:type="dxa"/>
            <w:vAlign w:val="center"/>
          </w:tcPr>
          <w:p w14:paraId="1CB581D7" w14:textId="051ECA4A" w:rsidR="00F87775" w:rsidRPr="00BD68B0" w:rsidRDefault="00F87775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Zapewnienia zwierzętom dodatkowej ściółki, paszy, wody</w:t>
            </w:r>
          </w:p>
        </w:tc>
        <w:tc>
          <w:tcPr>
            <w:tcW w:w="4531" w:type="dxa"/>
            <w:vAlign w:val="center"/>
          </w:tcPr>
          <w:p w14:paraId="7A42D9E3" w14:textId="77777777" w:rsidR="00F87775" w:rsidRPr="00BD68B0" w:rsidRDefault="00F87775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683941D5" w14:textId="77777777" w:rsidTr="00A80B1F">
        <w:tc>
          <w:tcPr>
            <w:tcW w:w="421" w:type="dxa"/>
            <w:vAlign w:val="center"/>
          </w:tcPr>
          <w:p w14:paraId="25FB55AF" w14:textId="687E90C0" w:rsidR="00BD68B0" w:rsidRPr="00BD68B0" w:rsidRDefault="00041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110" w:type="dxa"/>
            <w:vAlign w:val="center"/>
          </w:tcPr>
          <w:p w14:paraId="3612D671" w14:textId="4D2B72BF" w:rsidR="00BD68B0" w:rsidRPr="00BD68B0" w:rsidRDefault="00BD68B0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BD68B0">
              <w:rPr>
                <w:rFonts w:ascii="Bookman Old Style" w:hAnsi="Bookman Old Style"/>
                <w:sz w:val="22"/>
                <w:szCs w:val="22"/>
              </w:rPr>
              <w:t>Konieczności poczynienia ustaleń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</w:t>
            </w:r>
            <w:r w:rsidRPr="00BD68B0">
              <w:rPr>
                <w:rFonts w:ascii="Bookman Old Style" w:hAnsi="Bookman Old Style"/>
                <w:sz w:val="22"/>
                <w:szCs w:val="22"/>
              </w:rPr>
              <w:t xml:space="preserve"> odniesieniu do zwierz</w:t>
            </w:r>
            <w:r>
              <w:rPr>
                <w:rFonts w:ascii="Bookman Old Style" w:hAnsi="Bookman Old Style"/>
                <w:sz w:val="22"/>
                <w:szCs w:val="22"/>
              </w:rPr>
              <w:t>ąt</w:t>
            </w:r>
            <w:r w:rsidRPr="00BD68B0">
              <w:rPr>
                <w:rFonts w:ascii="Bookman Old Style" w:hAnsi="Bookman Old Style"/>
                <w:sz w:val="22"/>
                <w:szCs w:val="22"/>
              </w:rPr>
              <w:t>, które trzeba przenieść do innego pojazdu</w:t>
            </w:r>
          </w:p>
        </w:tc>
        <w:tc>
          <w:tcPr>
            <w:tcW w:w="4531" w:type="dxa"/>
            <w:vAlign w:val="center"/>
          </w:tcPr>
          <w:p w14:paraId="0BB98BEA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7CEBA8AE" w14:textId="77777777" w:rsidTr="00403A60">
        <w:trPr>
          <w:trHeight w:val="765"/>
        </w:trPr>
        <w:tc>
          <w:tcPr>
            <w:tcW w:w="421" w:type="dxa"/>
            <w:vAlign w:val="center"/>
          </w:tcPr>
          <w:p w14:paraId="779F8090" w14:textId="1573C409" w:rsidR="00BD68B0" w:rsidRPr="00BD68B0" w:rsidRDefault="00041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110" w:type="dxa"/>
            <w:vAlign w:val="center"/>
          </w:tcPr>
          <w:p w14:paraId="3D13FBA4" w14:textId="16DDDF7B" w:rsidR="00BD68B0" w:rsidRPr="00BD68B0" w:rsidRDefault="00BD68B0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BD68B0">
              <w:rPr>
                <w:rFonts w:ascii="Bookman Old Style" w:hAnsi="Bookman Old Style"/>
                <w:sz w:val="22"/>
                <w:szCs w:val="22"/>
              </w:rPr>
              <w:t>Zachorowania zwierząt podczas podróży</w:t>
            </w:r>
          </w:p>
        </w:tc>
        <w:tc>
          <w:tcPr>
            <w:tcW w:w="4531" w:type="dxa"/>
            <w:vAlign w:val="center"/>
          </w:tcPr>
          <w:p w14:paraId="42A988A3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63CEA286" w14:textId="77777777" w:rsidTr="00403A60">
        <w:trPr>
          <w:trHeight w:val="847"/>
        </w:trPr>
        <w:tc>
          <w:tcPr>
            <w:tcW w:w="421" w:type="dxa"/>
            <w:vAlign w:val="center"/>
          </w:tcPr>
          <w:p w14:paraId="77B328BF" w14:textId="11990612" w:rsidR="00BD68B0" w:rsidRPr="00BD68B0" w:rsidRDefault="00041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110" w:type="dxa"/>
            <w:vAlign w:val="center"/>
          </w:tcPr>
          <w:p w14:paraId="2F2F2C3C" w14:textId="335E4B6A" w:rsidR="00BD68B0" w:rsidRPr="00BD68B0" w:rsidRDefault="00BD68B0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BD68B0">
              <w:rPr>
                <w:rFonts w:ascii="Bookman Old Style" w:hAnsi="Bookman Old Style"/>
                <w:sz w:val="22"/>
                <w:szCs w:val="22"/>
              </w:rPr>
              <w:t>Konieczności poddania zwierzą</w:t>
            </w:r>
            <w:r w:rsidR="00F87775">
              <w:rPr>
                <w:rFonts w:ascii="Bookman Old Style" w:hAnsi="Bookman Old Style"/>
                <w:sz w:val="22"/>
                <w:szCs w:val="22"/>
              </w:rPr>
              <w:t xml:space="preserve">t </w:t>
            </w:r>
            <w:r w:rsidRPr="00BD68B0">
              <w:rPr>
                <w:rFonts w:ascii="Bookman Old Style" w:hAnsi="Bookman Old Style"/>
                <w:sz w:val="22"/>
                <w:szCs w:val="22"/>
              </w:rPr>
              <w:t>eutanazji</w:t>
            </w:r>
          </w:p>
        </w:tc>
        <w:tc>
          <w:tcPr>
            <w:tcW w:w="4531" w:type="dxa"/>
            <w:vAlign w:val="center"/>
          </w:tcPr>
          <w:p w14:paraId="3FC0D596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1478627A" w14:textId="77777777" w:rsidTr="00403A60">
        <w:trPr>
          <w:trHeight w:val="703"/>
        </w:trPr>
        <w:tc>
          <w:tcPr>
            <w:tcW w:w="421" w:type="dxa"/>
            <w:vAlign w:val="center"/>
          </w:tcPr>
          <w:p w14:paraId="093DD004" w14:textId="7C8B5890" w:rsidR="00BD68B0" w:rsidRPr="00BD68B0" w:rsidRDefault="00041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4110" w:type="dxa"/>
            <w:vAlign w:val="center"/>
          </w:tcPr>
          <w:p w14:paraId="2361DB0F" w14:textId="3ABD169A" w:rsidR="00BD68B0" w:rsidRPr="00BD68B0" w:rsidRDefault="00BD68B0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BD68B0">
              <w:rPr>
                <w:rFonts w:ascii="Bookman Old Style" w:hAnsi="Bookman Old Style"/>
                <w:sz w:val="22"/>
                <w:szCs w:val="22"/>
              </w:rPr>
              <w:t xml:space="preserve">Wystąpienia skrajnych temperatur </w:t>
            </w:r>
            <w:r>
              <w:rPr>
                <w:rFonts w:ascii="Bookman Old Style" w:hAnsi="Bookman Old Style"/>
                <w:sz w:val="22"/>
                <w:szCs w:val="22"/>
              </w:rPr>
              <w:t>(</w:t>
            </w:r>
            <w:r w:rsidRPr="00BD68B0">
              <w:rPr>
                <w:rFonts w:ascii="Bookman Old Style" w:hAnsi="Bookman Old Style"/>
                <w:sz w:val="22"/>
                <w:szCs w:val="22"/>
              </w:rPr>
              <w:t>wysokich lub niskich)</w:t>
            </w:r>
          </w:p>
        </w:tc>
        <w:tc>
          <w:tcPr>
            <w:tcW w:w="4531" w:type="dxa"/>
            <w:vAlign w:val="center"/>
          </w:tcPr>
          <w:p w14:paraId="7C1D8B5D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  <w:tr w:rsidR="00BD68B0" w:rsidRPr="00BD68B0" w14:paraId="41CA054C" w14:textId="77777777" w:rsidTr="00403A60">
        <w:trPr>
          <w:trHeight w:val="1282"/>
        </w:trPr>
        <w:tc>
          <w:tcPr>
            <w:tcW w:w="421" w:type="dxa"/>
            <w:vAlign w:val="center"/>
          </w:tcPr>
          <w:p w14:paraId="0E8237A1" w14:textId="67A75806" w:rsidR="00BD68B0" w:rsidRPr="00BD68B0" w:rsidRDefault="000419C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110" w:type="dxa"/>
            <w:vAlign w:val="center"/>
          </w:tcPr>
          <w:p w14:paraId="349CDBDB" w14:textId="0318D875" w:rsidR="00BD68B0" w:rsidRPr="00BD68B0" w:rsidRDefault="00BD68B0" w:rsidP="00BD68B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BD68B0">
              <w:rPr>
                <w:rFonts w:ascii="Bookman Old Style" w:hAnsi="Bookman Old Style"/>
                <w:sz w:val="22"/>
                <w:szCs w:val="22"/>
              </w:rPr>
              <w:t>Potwierdzenia wystąpienia chorób podlegających obowiązkowi zgłaszania na obszarze, przez który odbywa się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BD68B0">
              <w:rPr>
                <w:rFonts w:ascii="Bookman Old Style" w:hAnsi="Bookman Old Style"/>
                <w:sz w:val="22"/>
                <w:szCs w:val="22"/>
              </w:rPr>
              <w:t>transport</w:t>
            </w:r>
          </w:p>
        </w:tc>
        <w:tc>
          <w:tcPr>
            <w:tcW w:w="4531" w:type="dxa"/>
            <w:vAlign w:val="center"/>
          </w:tcPr>
          <w:p w14:paraId="00AB2C2A" w14:textId="77777777" w:rsidR="00BD68B0" w:rsidRPr="00BD68B0" w:rsidRDefault="00BD68B0">
            <w:pPr>
              <w:rPr>
                <w:rFonts w:ascii="Bookman Old Style" w:hAnsi="Bookman Old Style"/>
              </w:rPr>
            </w:pPr>
          </w:p>
        </w:tc>
      </w:tr>
    </w:tbl>
    <w:p w14:paraId="61BAAA72" w14:textId="5F5628A2" w:rsidR="00F87775" w:rsidRPr="00F87775" w:rsidRDefault="00F87775">
      <w:pPr>
        <w:rPr>
          <w:rFonts w:ascii="Bookman Old Style" w:hAnsi="Bookman Old Style"/>
          <w:b/>
          <w:bCs/>
        </w:rPr>
      </w:pPr>
      <w:r w:rsidRPr="00F87775">
        <w:rPr>
          <w:rFonts w:ascii="Bookman Old Style" w:hAnsi="Bookman Old Style"/>
          <w:b/>
          <w:bCs/>
        </w:rPr>
        <w:lastRenderedPageBreak/>
        <w:t>SEKCJA 3 – Wykaz telefonów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BD274A" w14:paraId="5ACEF868" w14:textId="77777777" w:rsidTr="00BD274A">
        <w:tc>
          <w:tcPr>
            <w:tcW w:w="562" w:type="dxa"/>
            <w:vAlign w:val="center"/>
          </w:tcPr>
          <w:p w14:paraId="685E3D06" w14:textId="61F9B61F" w:rsidR="00BD274A" w:rsidRPr="00F20A11" w:rsidRDefault="00BD274A" w:rsidP="00973C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9" w:type="dxa"/>
            <w:vAlign w:val="center"/>
          </w:tcPr>
          <w:p w14:paraId="625B508D" w14:textId="6C05425E" w:rsidR="00BD274A" w:rsidRDefault="000F5F7D" w:rsidP="00973C1C">
            <w:pPr>
              <w:spacing w:after="160" w:line="259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BD274A" w:rsidRPr="00F20A11">
              <w:rPr>
                <w:rFonts w:ascii="Bookman Old Style" w:hAnsi="Bookman Old Style"/>
              </w:rPr>
              <w:t xml:space="preserve">miona i nazwiska oraz telefony osób odpowiedzialnych za podjęcie decyzji w </w:t>
            </w:r>
            <w:r w:rsidR="00A80B1F" w:rsidRPr="00F20A11">
              <w:rPr>
                <w:rFonts w:ascii="Bookman Old Style" w:hAnsi="Bookman Old Style"/>
              </w:rPr>
              <w:t>przypadku</w:t>
            </w:r>
            <w:r w:rsidR="00A80B1F">
              <w:rPr>
                <w:rFonts w:ascii="Bookman Old Style" w:hAnsi="Bookman Old Style"/>
              </w:rPr>
              <w:t xml:space="preserve"> nieprzewidzianych</w:t>
            </w:r>
            <w:r w:rsidR="00BD274A" w:rsidRPr="00F20A11">
              <w:rPr>
                <w:rFonts w:ascii="Bookman Old Style" w:hAnsi="Bookman Old Style"/>
              </w:rPr>
              <w:t xml:space="preserve"> trudności podczas transportu</w:t>
            </w:r>
          </w:p>
        </w:tc>
        <w:tc>
          <w:tcPr>
            <w:tcW w:w="4531" w:type="dxa"/>
            <w:vAlign w:val="center"/>
          </w:tcPr>
          <w:p w14:paraId="642E2F06" w14:textId="77777777" w:rsidR="00BD274A" w:rsidRDefault="00BD274A">
            <w:pPr>
              <w:rPr>
                <w:rFonts w:ascii="Bookman Old Style" w:hAnsi="Bookman Old Style"/>
              </w:rPr>
            </w:pPr>
          </w:p>
        </w:tc>
      </w:tr>
      <w:tr w:rsidR="00BD274A" w14:paraId="47F297E1" w14:textId="77777777" w:rsidTr="00BD274A">
        <w:tc>
          <w:tcPr>
            <w:tcW w:w="562" w:type="dxa"/>
            <w:vAlign w:val="center"/>
          </w:tcPr>
          <w:p w14:paraId="04703584" w14:textId="43CCA69E" w:rsidR="00BD274A" w:rsidRDefault="00BD274A" w:rsidP="00973C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9" w:type="dxa"/>
            <w:vAlign w:val="center"/>
          </w:tcPr>
          <w:p w14:paraId="511C97F4" w14:textId="0257FC21" w:rsidR="00BD274A" w:rsidRDefault="00BD274A" w:rsidP="00973C1C">
            <w:pPr>
              <w:spacing w:after="160" w:line="259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Policja</w:t>
            </w:r>
          </w:p>
        </w:tc>
        <w:tc>
          <w:tcPr>
            <w:tcW w:w="4531" w:type="dxa"/>
            <w:vAlign w:val="center"/>
          </w:tcPr>
          <w:p w14:paraId="50FE543D" w14:textId="77777777" w:rsidR="00BD274A" w:rsidRDefault="00BD274A">
            <w:pPr>
              <w:rPr>
                <w:rFonts w:ascii="Bookman Old Style" w:hAnsi="Bookman Old Style"/>
              </w:rPr>
            </w:pPr>
          </w:p>
        </w:tc>
      </w:tr>
      <w:tr w:rsidR="00BD274A" w14:paraId="1C8540CF" w14:textId="77777777" w:rsidTr="00BD274A">
        <w:tc>
          <w:tcPr>
            <w:tcW w:w="562" w:type="dxa"/>
            <w:vAlign w:val="center"/>
          </w:tcPr>
          <w:p w14:paraId="2413AB66" w14:textId="1D20CFB2" w:rsidR="00BD274A" w:rsidRDefault="00BD274A" w:rsidP="00973C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69" w:type="dxa"/>
            <w:vAlign w:val="center"/>
          </w:tcPr>
          <w:p w14:paraId="40B965E9" w14:textId="79110D01" w:rsidR="00BD274A" w:rsidRDefault="00BD274A" w:rsidP="00973C1C">
            <w:pPr>
              <w:spacing w:after="160" w:line="259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Kierowcy</w:t>
            </w:r>
            <w:r w:rsidR="00703D98">
              <w:rPr>
                <w:rFonts w:ascii="Bookman Old Style" w:hAnsi="Bookman Old Style"/>
              </w:rPr>
              <w:t xml:space="preserve"> (dane osobowe i numery telefonów do kontaktu)</w:t>
            </w:r>
          </w:p>
        </w:tc>
        <w:tc>
          <w:tcPr>
            <w:tcW w:w="4531" w:type="dxa"/>
            <w:vAlign w:val="center"/>
          </w:tcPr>
          <w:p w14:paraId="238766F3" w14:textId="77777777" w:rsidR="00BD274A" w:rsidRDefault="00BD274A">
            <w:pPr>
              <w:rPr>
                <w:rFonts w:ascii="Bookman Old Style" w:hAnsi="Bookman Old Style"/>
              </w:rPr>
            </w:pPr>
          </w:p>
        </w:tc>
      </w:tr>
      <w:tr w:rsidR="00BD274A" w14:paraId="29CCE759" w14:textId="77777777" w:rsidTr="00BD274A">
        <w:tc>
          <w:tcPr>
            <w:tcW w:w="562" w:type="dxa"/>
            <w:vAlign w:val="center"/>
          </w:tcPr>
          <w:p w14:paraId="0CC81B06" w14:textId="0ECCA068" w:rsidR="00BD274A" w:rsidRDefault="00BD274A" w:rsidP="00973C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69" w:type="dxa"/>
            <w:vAlign w:val="center"/>
          </w:tcPr>
          <w:p w14:paraId="3F141872" w14:textId="21A33229" w:rsidR="00BD274A" w:rsidRDefault="00BD274A" w:rsidP="00973C1C">
            <w:pPr>
              <w:spacing w:after="160" w:line="259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Lekarz weterynarii</w:t>
            </w:r>
          </w:p>
        </w:tc>
        <w:tc>
          <w:tcPr>
            <w:tcW w:w="4531" w:type="dxa"/>
            <w:vAlign w:val="center"/>
          </w:tcPr>
          <w:p w14:paraId="00FA9FB1" w14:textId="77777777" w:rsidR="00BD274A" w:rsidRDefault="00BD274A">
            <w:pPr>
              <w:rPr>
                <w:rFonts w:ascii="Bookman Old Style" w:hAnsi="Bookman Old Style"/>
              </w:rPr>
            </w:pPr>
          </w:p>
        </w:tc>
      </w:tr>
      <w:tr w:rsidR="00BD274A" w14:paraId="4808052F" w14:textId="77777777" w:rsidTr="00A80B1F">
        <w:tc>
          <w:tcPr>
            <w:tcW w:w="562" w:type="dxa"/>
            <w:vAlign w:val="center"/>
          </w:tcPr>
          <w:p w14:paraId="60FDA27D" w14:textId="5B3266DC" w:rsidR="00BD274A" w:rsidRDefault="00BD274A" w:rsidP="00973C1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9" w:type="dxa"/>
            <w:vAlign w:val="bottom"/>
          </w:tcPr>
          <w:p w14:paraId="4B2645A5" w14:textId="49CCAC0F" w:rsidR="00BD274A" w:rsidRDefault="00BD274A" w:rsidP="00973C1C">
            <w:pPr>
              <w:spacing w:after="160" w:line="259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0F5F7D">
              <w:rPr>
                <w:rFonts w:ascii="Bookman Old Style" w:hAnsi="Bookman Old Style"/>
              </w:rPr>
              <w:t xml:space="preserve">owiatowy </w:t>
            </w:r>
            <w:r>
              <w:rPr>
                <w:rFonts w:ascii="Bookman Old Style" w:hAnsi="Bookman Old Style"/>
              </w:rPr>
              <w:t>L</w:t>
            </w:r>
            <w:r w:rsidR="000F5F7D">
              <w:rPr>
                <w:rFonts w:ascii="Bookman Old Style" w:hAnsi="Bookman Old Style"/>
              </w:rPr>
              <w:t xml:space="preserve">ekarz </w:t>
            </w:r>
            <w:r>
              <w:rPr>
                <w:rFonts w:ascii="Bookman Old Style" w:hAnsi="Bookman Old Style"/>
              </w:rPr>
              <w:t>W</w:t>
            </w:r>
            <w:r w:rsidR="000F5F7D">
              <w:rPr>
                <w:rFonts w:ascii="Bookman Old Style" w:hAnsi="Bookman Old Style"/>
              </w:rPr>
              <w:t>eterynarii</w:t>
            </w:r>
          </w:p>
        </w:tc>
        <w:tc>
          <w:tcPr>
            <w:tcW w:w="4531" w:type="dxa"/>
            <w:vAlign w:val="center"/>
          </w:tcPr>
          <w:p w14:paraId="164AA0D0" w14:textId="77777777" w:rsidR="00BD274A" w:rsidRDefault="00BD274A">
            <w:pPr>
              <w:rPr>
                <w:rFonts w:ascii="Bookman Old Style" w:hAnsi="Bookman Old Style"/>
              </w:rPr>
            </w:pPr>
          </w:p>
        </w:tc>
      </w:tr>
    </w:tbl>
    <w:p w14:paraId="3188A9B2" w14:textId="7594F846" w:rsidR="00F87775" w:rsidRPr="00BD68B0" w:rsidRDefault="00F87775">
      <w:pPr>
        <w:rPr>
          <w:rFonts w:ascii="Bookman Old Style" w:hAnsi="Bookman Old Style"/>
        </w:rPr>
      </w:pPr>
    </w:p>
    <w:p w14:paraId="5FE24DC6" w14:textId="21F8C2CE" w:rsidR="00BD68B0" w:rsidRPr="00BD68B0" w:rsidRDefault="00BD68B0">
      <w:pPr>
        <w:rPr>
          <w:rFonts w:ascii="Bookman Old Style" w:hAnsi="Bookman Old Style"/>
          <w:b/>
          <w:bCs/>
        </w:rPr>
      </w:pPr>
      <w:r w:rsidRPr="00BD68B0">
        <w:rPr>
          <w:rFonts w:ascii="Bookman Old Style" w:hAnsi="Bookman Old Style"/>
          <w:b/>
          <w:bCs/>
        </w:rPr>
        <w:t xml:space="preserve">SEKCJA </w:t>
      </w:r>
      <w:r w:rsidR="00F87775">
        <w:rPr>
          <w:rFonts w:ascii="Bookman Old Style" w:hAnsi="Bookman Old Style"/>
          <w:b/>
          <w:bCs/>
        </w:rPr>
        <w:t>4</w:t>
      </w:r>
      <w:r w:rsidRPr="00BD68B0">
        <w:rPr>
          <w:rFonts w:ascii="Bookman Old Style" w:hAnsi="Bookman Old Style"/>
          <w:b/>
          <w:bCs/>
        </w:rPr>
        <w:t xml:space="preserve"> – Podpis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09"/>
        <w:gridCol w:w="3776"/>
        <w:gridCol w:w="731"/>
        <w:gridCol w:w="2246"/>
      </w:tblGrid>
      <w:tr w:rsidR="00822FCF" w:rsidRPr="00BD68B0" w14:paraId="5B92FB12" w14:textId="77777777" w:rsidTr="00BD274A">
        <w:trPr>
          <w:trHeight w:val="717"/>
        </w:trPr>
        <w:tc>
          <w:tcPr>
            <w:tcW w:w="1276" w:type="pct"/>
            <w:vAlign w:val="center"/>
          </w:tcPr>
          <w:p w14:paraId="131643B2" w14:textId="34C2B850" w:rsidR="00822FCF" w:rsidRPr="00BD68B0" w:rsidRDefault="00822FCF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Podpis przewoźnika</w:t>
            </w:r>
          </w:p>
        </w:tc>
        <w:tc>
          <w:tcPr>
            <w:tcW w:w="2085" w:type="pct"/>
            <w:vAlign w:val="center"/>
          </w:tcPr>
          <w:p w14:paraId="582FD051" w14:textId="77777777" w:rsidR="00822FCF" w:rsidRPr="00BD68B0" w:rsidRDefault="00822FCF">
            <w:pPr>
              <w:rPr>
                <w:rFonts w:ascii="Bookman Old Style" w:hAnsi="Bookman Old Style"/>
              </w:rPr>
            </w:pPr>
          </w:p>
        </w:tc>
        <w:tc>
          <w:tcPr>
            <w:tcW w:w="398" w:type="pct"/>
            <w:vAlign w:val="center"/>
          </w:tcPr>
          <w:p w14:paraId="61C7E767" w14:textId="7E75C7BB" w:rsidR="00822FCF" w:rsidRPr="00BD68B0" w:rsidRDefault="00822FCF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Data</w:t>
            </w:r>
          </w:p>
        </w:tc>
        <w:tc>
          <w:tcPr>
            <w:tcW w:w="1241" w:type="pct"/>
            <w:vAlign w:val="center"/>
          </w:tcPr>
          <w:p w14:paraId="4D05336F" w14:textId="77777777" w:rsidR="00822FCF" w:rsidRPr="00BD68B0" w:rsidRDefault="00822FCF">
            <w:pPr>
              <w:rPr>
                <w:rFonts w:ascii="Bookman Old Style" w:hAnsi="Bookman Old Style"/>
              </w:rPr>
            </w:pPr>
          </w:p>
        </w:tc>
      </w:tr>
      <w:tr w:rsidR="00822FCF" w:rsidRPr="00BD68B0" w14:paraId="3FD166AB" w14:textId="77777777" w:rsidTr="00BD274A">
        <w:trPr>
          <w:trHeight w:val="699"/>
        </w:trPr>
        <w:tc>
          <w:tcPr>
            <w:tcW w:w="1276" w:type="pct"/>
            <w:vAlign w:val="center"/>
          </w:tcPr>
          <w:p w14:paraId="30B6C1E6" w14:textId="2974457B" w:rsidR="00822FCF" w:rsidRPr="00BD68B0" w:rsidRDefault="00822FCF">
            <w:pPr>
              <w:rPr>
                <w:rFonts w:ascii="Bookman Old Style" w:hAnsi="Bookman Old Style"/>
              </w:rPr>
            </w:pPr>
            <w:r w:rsidRPr="00BD68B0">
              <w:rPr>
                <w:rFonts w:ascii="Bookman Old Style" w:hAnsi="Bookman Old Style"/>
              </w:rPr>
              <w:t>Nazwa (wydrukowana)</w:t>
            </w:r>
          </w:p>
        </w:tc>
        <w:tc>
          <w:tcPr>
            <w:tcW w:w="2085" w:type="pct"/>
            <w:vAlign w:val="center"/>
          </w:tcPr>
          <w:p w14:paraId="6E395EA8" w14:textId="77777777" w:rsidR="00822FCF" w:rsidRPr="00BD68B0" w:rsidRDefault="00822FCF">
            <w:pPr>
              <w:rPr>
                <w:rFonts w:ascii="Bookman Old Style" w:hAnsi="Bookman Old Style"/>
              </w:rPr>
            </w:pPr>
          </w:p>
        </w:tc>
        <w:tc>
          <w:tcPr>
            <w:tcW w:w="398" w:type="pct"/>
            <w:vAlign w:val="center"/>
          </w:tcPr>
          <w:p w14:paraId="2804EE23" w14:textId="77777777" w:rsidR="00822FCF" w:rsidRPr="00BD68B0" w:rsidRDefault="00822FCF">
            <w:pPr>
              <w:rPr>
                <w:rFonts w:ascii="Bookman Old Style" w:hAnsi="Bookman Old Style"/>
              </w:rPr>
            </w:pPr>
          </w:p>
        </w:tc>
        <w:tc>
          <w:tcPr>
            <w:tcW w:w="1241" w:type="pct"/>
            <w:vAlign w:val="center"/>
          </w:tcPr>
          <w:p w14:paraId="603080FD" w14:textId="77777777" w:rsidR="00822FCF" w:rsidRPr="00BD68B0" w:rsidRDefault="00822FCF">
            <w:pPr>
              <w:rPr>
                <w:rFonts w:ascii="Bookman Old Style" w:hAnsi="Bookman Old Style"/>
              </w:rPr>
            </w:pPr>
          </w:p>
        </w:tc>
      </w:tr>
    </w:tbl>
    <w:p w14:paraId="2ABBB1A7" w14:textId="53794803" w:rsidR="00822FCF" w:rsidRDefault="009828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ECC7F1E" w14:textId="36358E8C" w:rsidR="00185AB0" w:rsidRDefault="00185AB0">
      <w:pPr>
        <w:rPr>
          <w:rFonts w:ascii="Bookman Old Style" w:hAnsi="Bookman Old Style"/>
        </w:rPr>
      </w:pPr>
    </w:p>
    <w:p w14:paraId="68B7F2D2" w14:textId="77777777" w:rsidR="00185AB0" w:rsidRDefault="00185AB0">
      <w:pPr>
        <w:rPr>
          <w:rFonts w:ascii="Bookman Old Style" w:hAnsi="Bookman Old Style"/>
        </w:rPr>
      </w:pPr>
    </w:p>
    <w:p w14:paraId="23460114" w14:textId="77777777" w:rsidR="00185AB0" w:rsidRPr="00BD68B0" w:rsidRDefault="00185AB0">
      <w:pPr>
        <w:rPr>
          <w:rFonts w:ascii="Bookman Old Style" w:hAnsi="Bookman Old Style"/>
        </w:rPr>
      </w:pPr>
    </w:p>
    <w:sectPr w:rsidR="00185AB0" w:rsidRPr="00BD68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736F" w14:textId="77777777" w:rsidR="000F5F7D" w:rsidRDefault="000F5F7D" w:rsidP="000F5F7D">
      <w:pPr>
        <w:spacing w:after="0" w:line="240" w:lineRule="auto"/>
      </w:pPr>
      <w:r>
        <w:separator/>
      </w:r>
    </w:p>
  </w:endnote>
  <w:endnote w:type="continuationSeparator" w:id="0">
    <w:p w14:paraId="700E15B4" w14:textId="77777777" w:rsidR="000F5F7D" w:rsidRDefault="000F5F7D" w:rsidP="000F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716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3C6432" w14:textId="2278DB53" w:rsidR="000F5F7D" w:rsidRDefault="000F5F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63191" w14:textId="77777777" w:rsidR="000F5F7D" w:rsidRDefault="000F5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5701" w14:textId="77777777" w:rsidR="000F5F7D" w:rsidRDefault="000F5F7D" w:rsidP="000F5F7D">
      <w:pPr>
        <w:spacing w:after="0" w:line="240" w:lineRule="auto"/>
      </w:pPr>
      <w:r>
        <w:separator/>
      </w:r>
    </w:p>
  </w:footnote>
  <w:footnote w:type="continuationSeparator" w:id="0">
    <w:p w14:paraId="10040254" w14:textId="77777777" w:rsidR="000F5F7D" w:rsidRDefault="000F5F7D" w:rsidP="000F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3B2"/>
    <w:multiLevelType w:val="hybridMultilevel"/>
    <w:tmpl w:val="A192C760"/>
    <w:lvl w:ilvl="0" w:tplc="771CF9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9A0628">
      <w:start w:val="1"/>
      <w:numFmt w:val="decimal"/>
      <w:lvlText w:val="%2)"/>
      <w:lvlJc w:val="left"/>
      <w:pPr>
        <w:ind w:left="1440" w:hanging="360"/>
      </w:pPr>
      <w:rPr>
        <w:rFonts w:ascii="Bookman Old Style" w:hAnsi="Bookman Old Style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C2A99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2F5"/>
    <w:multiLevelType w:val="hybridMultilevel"/>
    <w:tmpl w:val="290C39EA"/>
    <w:lvl w:ilvl="0" w:tplc="7CC2A9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C2A99C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9B4"/>
    <w:multiLevelType w:val="hybridMultilevel"/>
    <w:tmpl w:val="8722C124"/>
    <w:lvl w:ilvl="0" w:tplc="6958BA3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7773">
    <w:abstractNumId w:val="0"/>
  </w:num>
  <w:num w:numId="2" w16cid:durableId="1093673562">
    <w:abstractNumId w:val="2"/>
  </w:num>
  <w:num w:numId="3" w16cid:durableId="2056274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0"/>
    <w:rsid w:val="00002944"/>
    <w:rsid w:val="000419C3"/>
    <w:rsid w:val="00062DB9"/>
    <w:rsid w:val="000F5F7D"/>
    <w:rsid w:val="00185AB0"/>
    <w:rsid w:val="003B6D0F"/>
    <w:rsid w:val="00403A60"/>
    <w:rsid w:val="00596A1D"/>
    <w:rsid w:val="00703D98"/>
    <w:rsid w:val="00822FCF"/>
    <w:rsid w:val="00973C1C"/>
    <w:rsid w:val="009828D2"/>
    <w:rsid w:val="00A80B1F"/>
    <w:rsid w:val="00BD274A"/>
    <w:rsid w:val="00BD68B0"/>
    <w:rsid w:val="00D75AE3"/>
    <w:rsid w:val="00F74EDA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75F"/>
  <w15:chartTrackingRefBased/>
  <w15:docId w15:val="{024D1101-1D57-4EBE-BAF0-5585AB49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596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6A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F7D"/>
  </w:style>
  <w:style w:type="paragraph" w:styleId="Stopka">
    <w:name w:val="footer"/>
    <w:basedOn w:val="Normalny"/>
    <w:link w:val="StopkaZnak"/>
    <w:uiPriority w:val="99"/>
    <w:unhideWhenUsed/>
    <w:rsid w:val="000F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9545-1B73-4B73-ABC4-FE9E8B19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CHZ</dc:creator>
  <cp:keywords/>
  <dc:description/>
  <cp:lastModifiedBy>PIW CHZ</cp:lastModifiedBy>
  <cp:revision>2</cp:revision>
  <dcterms:created xsi:type="dcterms:W3CDTF">2023-01-20T12:44:00Z</dcterms:created>
  <dcterms:modified xsi:type="dcterms:W3CDTF">2023-01-20T12:44:00Z</dcterms:modified>
</cp:coreProperties>
</file>