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E868" w14:textId="77777777" w:rsidR="00C97232" w:rsidRDefault="00C97232" w:rsidP="00C97232">
      <w:pPr>
        <w:spacing w:line="0" w:lineRule="atLeast"/>
        <w:jc w:val="right"/>
        <w:rPr>
          <w:rFonts w:ascii="Bookman Old Style" w:eastAsia="Times New Roman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……….........…………..., dnia………..…………</w:t>
      </w:r>
    </w:p>
    <w:p w14:paraId="6140BB5D" w14:textId="77777777" w:rsidR="00C97232" w:rsidRDefault="00C97232" w:rsidP="00C97232">
      <w:pPr>
        <w:spacing w:line="368" w:lineRule="exact"/>
        <w:rPr>
          <w:rFonts w:ascii="Bookman Old Style" w:eastAsia="Times New Roman" w:hAnsi="Bookman Old Style" w:cs="Bookman Old Style"/>
          <w:sz w:val="22"/>
          <w:szCs w:val="22"/>
        </w:rPr>
      </w:pPr>
    </w:p>
    <w:p w14:paraId="0B60D9F9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</w:t>
      </w:r>
    </w:p>
    <w:p w14:paraId="1D96CA40" w14:textId="77777777" w:rsidR="00C97232" w:rsidRDefault="00C97232" w:rsidP="00C97232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3CD9B3D8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Imię i nazwisko lub nazwa podmiotu</w:t>
      </w:r>
    </w:p>
    <w:p w14:paraId="06D540F6" w14:textId="77777777" w:rsidR="00C97232" w:rsidRDefault="00C97232" w:rsidP="00C97232">
      <w:pPr>
        <w:spacing w:line="235" w:lineRule="exact"/>
        <w:rPr>
          <w:rFonts w:ascii="Bookman Old Style" w:eastAsia="Times New Roman" w:hAnsi="Bookman Old Style" w:cs="Bookman Old Style"/>
          <w:sz w:val="24"/>
        </w:rPr>
      </w:pPr>
    </w:p>
    <w:p w14:paraId="3E29C887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……………………………………………………………………..</w:t>
      </w:r>
    </w:p>
    <w:p w14:paraId="63FEAE7E" w14:textId="77777777" w:rsidR="00C97232" w:rsidRDefault="00C97232" w:rsidP="00C97232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3C79149B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Adres zamieszkania lub siedziby podmiotu</w:t>
      </w:r>
    </w:p>
    <w:p w14:paraId="0C184951" w14:textId="77777777" w:rsidR="00C97232" w:rsidRDefault="00C97232" w:rsidP="00C97232">
      <w:pPr>
        <w:spacing w:line="232" w:lineRule="exact"/>
        <w:rPr>
          <w:rFonts w:ascii="Bookman Old Style" w:eastAsia="Times New Roman" w:hAnsi="Bookman Old Style" w:cs="Bookman Old Style"/>
          <w:sz w:val="24"/>
        </w:rPr>
      </w:pPr>
    </w:p>
    <w:p w14:paraId="1AC15516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……………………………………………………………………..</w:t>
      </w:r>
    </w:p>
    <w:p w14:paraId="05E9EA5D" w14:textId="77777777" w:rsidR="00C97232" w:rsidRDefault="00C97232" w:rsidP="00C97232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79D09C31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Kod pocztowy, poczta</w:t>
      </w:r>
    </w:p>
    <w:p w14:paraId="5304FCA9" w14:textId="77777777" w:rsidR="00C97232" w:rsidRDefault="00C97232" w:rsidP="00C97232">
      <w:pPr>
        <w:spacing w:line="211" w:lineRule="exact"/>
        <w:rPr>
          <w:rFonts w:ascii="Bookman Old Style" w:eastAsia="Times New Roman" w:hAnsi="Bookman Old Style" w:cs="Bookman Old Style"/>
          <w:sz w:val="24"/>
        </w:rPr>
      </w:pPr>
    </w:p>
    <w:p w14:paraId="015DB8CA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…………………………………………………………………..</w:t>
      </w:r>
    </w:p>
    <w:p w14:paraId="0386C540" w14:textId="77777777" w:rsidR="00C97232" w:rsidRDefault="00C97232" w:rsidP="00C97232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6449CDA3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Numer PESEL (w przypadku osób fizycznych) lub NIP</w:t>
      </w:r>
    </w:p>
    <w:p w14:paraId="7E62E40C" w14:textId="77777777" w:rsidR="00C97232" w:rsidRDefault="00C97232" w:rsidP="00C97232">
      <w:pPr>
        <w:spacing w:line="211" w:lineRule="exact"/>
        <w:rPr>
          <w:rFonts w:ascii="Bookman Old Style" w:eastAsia="Times New Roman" w:hAnsi="Bookman Old Style" w:cs="Bookman Old Style"/>
          <w:sz w:val="24"/>
        </w:rPr>
      </w:pPr>
    </w:p>
    <w:p w14:paraId="32D3AEA6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…………………………………………………………………..</w:t>
      </w:r>
    </w:p>
    <w:p w14:paraId="7DDFEDBE" w14:textId="77777777" w:rsidR="00C97232" w:rsidRDefault="00C97232" w:rsidP="00C97232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12B09141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Numer REGON (o ile został nadany)</w:t>
      </w:r>
    </w:p>
    <w:p w14:paraId="1AC12E93" w14:textId="77777777" w:rsidR="00C97232" w:rsidRDefault="00C97232" w:rsidP="00C97232">
      <w:pPr>
        <w:spacing w:line="235" w:lineRule="exact"/>
        <w:rPr>
          <w:rFonts w:ascii="Bookman Old Style" w:eastAsia="Times New Roman" w:hAnsi="Bookman Old Style" w:cs="Bookman Old Style"/>
          <w:sz w:val="24"/>
        </w:rPr>
      </w:pPr>
    </w:p>
    <w:p w14:paraId="00248D94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</w:t>
      </w:r>
    </w:p>
    <w:p w14:paraId="155827E2" w14:textId="77777777" w:rsidR="00C97232" w:rsidRDefault="00C97232" w:rsidP="00C97232">
      <w:pPr>
        <w:spacing w:line="1" w:lineRule="exact"/>
        <w:rPr>
          <w:rFonts w:ascii="Bookman Old Style" w:eastAsia="Times New Roman" w:hAnsi="Bookman Old Style" w:cs="Bookman Old Style"/>
          <w:sz w:val="24"/>
        </w:rPr>
      </w:pPr>
    </w:p>
    <w:p w14:paraId="71FEB6A8" w14:textId="77777777" w:rsidR="00C97232" w:rsidRDefault="00C97232" w:rsidP="00C97232">
      <w:pPr>
        <w:spacing w:line="0" w:lineRule="atLeas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18"/>
        </w:rPr>
        <w:t>numer telefonu/ e-mail</w:t>
      </w:r>
    </w:p>
    <w:p w14:paraId="53B24405" w14:textId="77777777" w:rsidR="00C97232" w:rsidRDefault="00C97232" w:rsidP="00C97232">
      <w:pPr>
        <w:spacing w:line="322" w:lineRule="exact"/>
        <w:rPr>
          <w:rFonts w:ascii="Bookman Old Style" w:eastAsia="Times New Roman" w:hAnsi="Bookman Old Style" w:cs="Bookman Old Style"/>
          <w:sz w:val="24"/>
        </w:rPr>
      </w:pPr>
    </w:p>
    <w:p w14:paraId="78E862EF" w14:textId="77777777" w:rsidR="00C97232" w:rsidRDefault="00C97232" w:rsidP="00C97232">
      <w:pPr>
        <w:spacing w:line="0" w:lineRule="atLeast"/>
        <w:jc w:val="righ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8"/>
        </w:rPr>
        <w:t>Powiatowy Lekarz Weterynarii</w:t>
      </w:r>
    </w:p>
    <w:p w14:paraId="062852FA" w14:textId="77777777" w:rsidR="00C97232" w:rsidRDefault="00C97232" w:rsidP="00C97232">
      <w:pPr>
        <w:spacing w:line="48" w:lineRule="exact"/>
        <w:rPr>
          <w:rFonts w:ascii="Bookman Old Style" w:eastAsia="Times New Roman" w:hAnsi="Bookman Old Style" w:cs="Bookman Old Style"/>
          <w:sz w:val="24"/>
        </w:rPr>
      </w:pPr>
    </w:p>
    <w:p w14:paraId="540406E1" w14:textId="77777777" w:rsidR="00C97232" w:rsidRDefault="00C97232" w:rsidP="00C97232">
      <w:pPr>
        <w:spacing w:line="0" w:lineRule="atLeast"/>
        <w:jc w:val="right"/>
        <w:rPr>
          <w:rFonts w:ascii="Bookman Old Style" w:eastAsia="Times New Roman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b/>
          <w:sz w:val="28"/>
        </w:rPr>
        <w:t>w Częstochowie</w:t>
      </w:r>
    </w:p>
    <w:p w14:paraId="3988B936" w14:textId="77777777" w:rsidR="00751D93" w:rsidRDefault="00751D93" w:rsidP="00751D93">
      <w:pPr>
        <w:spacing w:line="0" w:lineRule="atLeast"/>
        <w:rPr>
          <w:rFonts w:ascii="Bookman Old Style" w:eastAsia="Bookman Old Style" w:hAnsi="Bookman Old Style" w:cs="Bookman Old Style"/>
          <w:sz w:val="18"/>
          <w:u w:val="single"/>
        </w:rPr>
      </w:pPr>
    </w:p>
    <w:p w14:paraId="4D360D6E" w14:textId="77777777" w:rsidR="00751D93" w:rsidRDefault="00751D93" w:rsidP="00751D93">
      <w:pPr>
        <w:spacing w:line="0" w:lineRule="atLeast"/>
        <w:rPr>
          <w:rFonts w:ascii="Bookman Old Style" w:eastAsia="Bookman Old Style" w:hAnsi="Bookman Old Style" w:cs="Bookman Old Style"/>
          <w:sz w:val="18"/>
          <w:u w:val="single"/>
        </w:rPr>
      </w:pPr>
    </w:p>
    <w:p w14:paraId="2DAE135F" w14:textId="531ADC21" w:rsidR="008502EB" w:rsidRPr="00E05049" w:rsidRDefault="008502EB" w:rsidP="002638B1">
      <w:pPr>
        <w:spacing w:line="480" w:lineRule="auto"/>
        <w:ind w:left="-426" w:right="-284" w:firstLine="851"/>
        <w:jc w:val="both"/>
        <w:rPr>
          <w:rFonts w:ascii="Bookman Old Style" w:hAnsi="Bookman Old Style"/>
          <w:sz w:val="22"/>
          <w:szCs w:val="22"/>
        </w:rPr>
      </w:pPr>
      <w:r w:rsidRPr="00E05049">
        <w:rPr>
          <w:rFonts w:ascii="Bookman Old Style" w:hAnsi="Bookman Old Style"/>
          <w:sz w:val="22"/>
          <w:szCs w:val="22"/>
        </w:rPr>
        <w:t xml:space="preserve">W celu uzyskania możliwości wprowadzania do handlu utrzymywanych przeze mnie zwierząt gospodarskich z gatunku </w:t>
      </w:r>
      <w:r w:rsidR="00B235D8">
        <w:rPr>
          <w:rFonts w:ascii="Bookman Old Style" w:hAnsi="Bookman Old Style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 w:rsidR="00B235D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135DDF">
        <w:rPr>
          <w:rFonts w:ascii="Bookman Old Style" w:hAnsi="Bookman Old Style"/>
          <w:sz w:val="22"/>
          <w:szCs w:val="22"/>
        </w:rPr>
      </w:r>
      <w:r w:rsidR="00135DDF">
        <w:rPr>
          <w:rFonts w:ascii="Bookman Old Style" w:hAnsi="Bookman Old Style"/>
          <w:sz w:val="22"/>
          <w:szCs w:val="22"/>
        </w:rPr>
        <w:fldChar w:fldCharType="separate"/>
      </w:r>
      <w:r w:rsidR="00B235D8">
        <w:rPr>
          <w:rFonts w:ascii="Bookman Old Style" w:hAnsi="Bookman Old Style"/>
          <w:sz w:val="22"/>
          <w:szCs w:val="22"/>
        </w:rPr>
        <w:fldChar w:fldCharType="end"/>
      </w:r>
      <w:bookmarkEnd w:id="0"/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B235D8" w:rsidRPr="00E05049">
        <w:rPr>
          <w:rFonts w:ascii="Bookman Old Style" w:hAnsi="Bookman Old Style"/>
          <w:sz w:val="22"/>
          <w:szCs w:val="22"/>
        </w:rPr>
        <w:t>owce</w:t>
      </w:r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B235D8" w:rsidRPr="00E05049">
        <w:rPr>
          <w:rFonts w:ascii="Bookman Old Style" w:hAnsi="Bookman Old Style"/>
          <w:sz w:val="22"/>
          <w:szCs w:val="22"/>
        </w:rPr>
        <w:t>/</w:t>
      </w:r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B235D8">
        <w:rPr>
          <w:rFonts w:ascii="Bookman Old Style" w:hAnsi="Bookman Old Style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 w:rsidR="00B235D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135DDF">
        <w:rPr>
          <w:rFonts w:ascii="Bookman Old Style" w:hAnsi="Bookman Old Style"/>
          <w:sz w:val="22"/>
          <w:szCs w:val="22"/>
        </w:rPr>
      </w:r>
      <w:r w:rsidR="00135DDF">
        <w:rPr>
          <w:rFonts w:ascii="Bookman Old Style" w:hAnsi="Bookman Old Style"/>
          <w:sz w:val="22"/>
          <w:szCs w:val="22"/>
        </w:rPr>
        <w:fldChar w:fldCharType="separate"/>
      </w:r>
      <w:r w:rsidR="00B235D8">
        <w:rPr>
          <w:rFonts w:ascii="Bookman Old Style" w:hAnsi="Bookman Old Style"/>
          <w:sz w:val="22"/>
          <w:szCs w:val="22"/>
        </w:rPr>
        <w:fldChar w:fldCharType="end"/>
      </w:r>
      <w:bookmarkEnd w:id="1"/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B235D8" w:rsidRPr="00E05049">
        <w:rPr>
          <w:rFonts w:ascii="Bookman Old Style" w:hAnsi="Bookman Old Style"/>
          <w:sz w:val="22"/>
          <w:szCs w:val="22"/>
        </w:rPr>
        <w:t>kozy</w:t>
      </w:r>
      <w:r w:rsidRPr="00E05049">
        <w:rPr>
          <w:rFonts w:ascii="Bookman Old Style" w:hAnsi="Bookman Old Style"/>
          <w:sz w:val="22"/>
          <w:szCs w:val="22"/>
        </w:rPr>
        <w:t>, stosownie do art. 89 ust. 5 ustawy z dnia 11 marca 2004r.</w:t>
      </w:r>
      <w:r w:rsidR="006C2605">
        <w:rPr>
          <w:rFonts w:ascii="Bookman Old Style" w:hAnsi="Bookman Old Style"/>
          <w:sz w:val="22"/>
          <w:szCs w:val="22"/>
        </w:rPr>
        <w:t xml:space="preserve"> </w:t>
      </w:r>
      <w:r w:rsidRPr="00A30222">
        <w:rPr>
          <w:rFonts w:ascii="Bookman Old Style" w:hAnsi="Bookman Old Style"/>
          <w:i/>
          <w:iCs/>
          <w:sz w:val="22"/>
          <w:szCs w:val="22"/>
        </w:rPr>
        <w:t>o ochronie zdrowia zwierząt oraz zwalczaniu chorób z</w:t>
      </w:r>
      <w:r w:rsidR="002638B1" w:rsidRPr="00A30222">
        <w:rPr>
          <w:rFonts w:ascii="Bookman Old Style" w:hAnsi="Bookman Old Style"/>
          <w:i/>
          <w:iCs/>
          <w:sz w:val="22"/>
          <w:szCs w:val="22"/>
        </w:rPr>
        <w:t>akaźnych</w:t>
      </w:r>
      <w:r w:rsidR="002638B1">
        <w:rPr>
          <w:rFonts w:ascii="Bookman Old Style" w:hAnsi="Bookman Old Style"/>
          <w:sz w:val="22"/>
          <w:szCs w:val="22"/>
        </w:rPr>
        <w:t xml:space="preserve"> (Dz. U. 2017 poz. 1855 </w:t>
      </w:r>
      <w:r w:rsidRPr="00E05049">
        <w:rPr>
          <w:rFonts w:ascii="Bookman Old Style" w:hAnsi="Bookman Old Style"/>
          <w:sz w:val="22"/>
          <w:szCs w:val="22"/>
        </w:rPr>
        <w:t xml:space="preserve">z </w:t>
      </w:r>
      <w:proofErr w:type="spellStart"/>
      <w:r w:rsidRPr="00E05049">
        <w:rPr>
          <w:rFonts w:ascii="Bookman Old Style" w:hAnsi="Bookman Old Style"/>
          <w:sz w:val="22"/>
          <w:szCs w:val="22"/>
        </w:rPr>
        <w:t>późn</w:t>
      </w:r>
      <w:proofErr w:type="spellEnd"/>
      <w:r w:rsidRPr="00E05049">
        <w:rPr>
          <w:rFonts w:ascii="Bookman Old Style" w:hAnsi="Bookman Old Style"/>
          <w:sz w:val="22"/>
          <w:szCs w:val="22"/>
        </w:rPr>
        <w:t>. zm.), wnoszę</w:t>
      </w:r>
      <w:r w:rsidR="006C2605">
        <w:rPr>
          <w:rFonts w:ascii="Bookman Old Style" w:hAnsi="Bookman Old Style"/>
          <w:sz w:val="22"/>
          <w:szCs w:val="22"/>
        </w:rPr>
        <w:t xml:space="preserve"> </w:t>
      </w:r>
      <w:r w:rsidRPr="00E05049">
        <w:rPr>
          <w:rFonts w:ascii="Bookman Old Style" w:hAnsi="Bookman Old Style"/>
          <w:sz w:val="22"/>
          <w:szCs w:val="22"/>
        </w:rPr>
        <w:t xml:space="preserve">o wydanie decyzji w sprawie uznania posiadanego przeze mnie stada </w:t>
      </w:r>
      <w:r w:rsidR="00B235D8">
        <w:rPr>
          <w:rFonts w:ascii="Bookman Old Style" w:hAnsi="Bookman Old Style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="00B235D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135DDF">
        <w:rPr>
          <w:rFonts w:ascii="Bookman Old Style" w:hAnsi="Bookman Old Style"/>
          <w:sz w:val="22"/>
          <w:szCs w:val="22"/>
        </w:rPr>
      </w:r>
      <w:r w:rsidR="00135DDF">
        <w:rPr>
          <w:rFonts w:ascii="Bookman Old Style" w:hAnsi="Bookman Old Style"/>
          <w:sz w:val="22"/>
          <w:szCs w:val="22"/>
        </w:rPr>
        <w:fldChar w:fldCharType="separate"/>
      </w:r>
      <w:r w:rsidR="00B235D8">
        <w:rPr>
          <w:rFonts w:ascii="Bookman Old Style" w:hAnsi="Bookman Old Style"/>
          <w:sz w:val="22"/>
          <w:szCs w:val="22"/>
        </w:rPr>
        <w:fldChar w:fldCharType="end"/>
      </w:r>
      <w:bookmarkEnd w:id="2"/>
      <w:r w:rsidR="00B235D8">
        <w:rPr>
          <w:rFonts w:ascii="Bookman Old Style" w:hAnsi="Bookman Old Style"/>
          <w:sz w:val="22"/>
          <w:szCs w:val="22"/>
        </w:rPr>
        <w:t xml:space="preserve"> owiec / </w:t>
      </w:r>
      <w:r w:rsidR="00B235D8">
        <w:rPr>
          <w:rFonts w:ascii="Bookman Old Style" w:hAnsi="Bookman Old Style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="00B235D8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135DDF">
        <w:rPr>
          <w:rFonts w:ascii="Bookman Old Style" w:hAnsi="Bookman Old Style"/>
          <w:sz w:val="22"/>
          <w:szCs w:val="22"/>
        </w:rPr>
      </w:r>
      <w:r w:rsidR="00135DDF">
        <w:rPr>
          <w:rFonts w:ascii="Bookman Old Style" w:hAnsi="Bookman Old Style"/>
          <w:sz w:val="22"/>
          <w:szCs w:val="22"/>
        </w:rPr>
        <w:fldChar w:fldCharType="separate"/>
      </w:r>
      <w:r w:rsidR="00B235D8">
        <w:rPr>
          <w:rFonts w:ascii="Bookman Old Style" w:hAnsi="Bookman Old Style"/>
          <w:sz w:val="22"/>
          <w:szCs w:val="22"/>
        </w:rPr>
        <w:fldChar w:fldCharType="end"/>
      </w:r>
      <w:bookmarkEnd w:id="3"/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2638B1">
        <w:rPr>
          <w:rFonts w:ascii="Bookman Old Style" w:hAnsi="Bookman Old Style"/>
          <w:sz w:val="22"/>
          <w:szCs w:val="22"/>
        </w:rPr>
        <w:t>kóz</w:t>
      </w:r>
      <w:r w:rsidR="006C2605">
        <w:rPr>
          <w:rFonts w:ascii="Bookman Old Style" w:hAnsi="Bookman Old Style"/>
          <w:sz w:val="22"/>
          <w:szCs w:val="22"/>
        </w:rPr>
        <w:t xml:space="preserve"> </w:t>
      </w:r>
      <w:r w:rsidRPr="00E05049">
        <w:rPr>
          <w:rFonts w:ascii="Bookman Old Style" w:hAnsi="Bookman Old Style"/>
          <w:sz w:val="22"/>
          <w:szCs w:val="22"/>
        </w:rPr>
        <w:t>o</w:t>
      </w:r>
      <w:r w:rsidR="006C2605">
        <w:rPr>
          <w:rFonts w:ascii="Bookman Old Style" w:hAnsi="Bookman Old Style"/>
          <w:sz w:val="22"/>
          <w:szCs w:val="22"/>
        </w:rPr>
        <w:t xml:space="preserve"> </w:t>
      </w:r>
      <w:r w:rsidR="002638B1">
        <w:rPr>
          <w:rFonts w:ascii="Bookman Old Style" w:hAnsi="Bookman Old Style"/>
          <w:sz w:val="22"/>
          <w:szCs w:val="22"/>
        </w:rPr>
        <w:t>nr</w:t>
      </w:r>
      <w:r w:rsidRPr="00E05049">
        <w:rPr>
          <w:rFonts w:ascii="Bookman Old Style" w:hAnsi="Bookman Old Style"/>
          <w:sz w:val="22"/>
          <w:szCs w:val="22"/>
        </w:rPr>
        <w:t xml:space="preserve"> PL</w:t>
      </w:r>
      <w:r w:rsidR="002638B1">
        <w:rPr>
          <w:rFonts w:ascii="Bookman Old Style" w:hAnsi="Bookman Old Style"/>
          <w:sz w:val="22"/>
          <w:szCs w:val="22"/>
        </w:rPr>
        <w:t xml:space="preserve"> </w:t>
      </w:r>
      <w:r w:rsidRPr="00E05049">
        <w:rPr>
          <w:rFonts w:ascii="Bookman Old Style" w:hAnsi="Bookman Old Style"/>
          <w:sz w:val="22"/>
          <w:szCs w:val="22"/>
        </w:rPr>
        <w:t>………………………………………………… utrzymywanego w ……………………………………………………………………………</w:t>
      </w:r>
      <w:r w:rsidR="002638B1">
        <w:rPr>
          <w:rFonts w:ascii="Bookman Old Style" w:hAnsi="Bookman Old Style"/>
          <w:sz w:val="22"/>
          <w:szCs w:val="22"/>
        </w:rPr>
        <w:t xml:space="preserve"> za urzędowo wolne od </w:t>
      </w:r>
      <w:r w:rsidRPr="00E05049">
        <w:rPr>
          <w:rFonts w:ascii="Bookman Old Style" w:hAnsi="Bookman Old Style"/>
          <w:sz w:val="22"/>
          <w:szCs w:val="22"/>
        </w:rPr>
        <w:t xml:space="preserve">brucelozy </w:t>
      </w:r>
      <w:r w:rsidR="00B235D8">
        <w:rPr>
          <w:rFonts w:ascii="Bookman Old Style" w:hAnsi="Bookman Old Style"/>
          <w:sz w:val="22"/>
          <w:szCs w:val="22"/>
        </w:rPr>
        <w:t>owiec</w:t>
      </w:r>
      <w:r w:rsidR="002A7C31">
        <w:rPr>
          <w:rFonts w:ascii="Bookman Old Style" w:hAnsi="Bookman Old Style"/>
          <w:sz w:val="22"/>
          <w:szCs w:val="22"/>
        </w:rPr>
        <w:t xml:space="preserve"> /</w:t>
      </w:r>
      <w:r w:rsidR="00B235D8">
        <w:rPr>
          <w:rFonts w:ascii="Bookman Old Style" w:hAnsi="Bookman Old Style"/>
          <w:sz w:val="22"/>
          <w:szCs w:val="22"/>
        </w:rPr>
        <w:t xml:space="preserve"> </w:t>
      </w:r>
      <w:r w:rsidR="002638B1">
        <w:rPr>
          <w:rFonts w:ascii="Bookman Old Style" w:hAnsi="Bookman Old Style"/>
          <w:sz w:val="22"/>
          <w:szCs w:val="22"/>
        </w:rPr>
        <w:t>kóz.</w:t>
      </w:r>
    </w:p>
    <w:p w14:paraId="6E4BD3C2" w14:textId="77777777" w:rsidR="002638B1" w:rsidRDefault="002638B1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</w:p>
    <w:p w14:paraId="6FE3C14D" w14:textId="77777777" w:rsidR="00305C86" w:rsidRDefault="00305C86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</w:p>
    <w:p w14:paraId="161117CA" w14:textId="77777777" w:rsidR="00305C86" w:rsidRDefault="00305C86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</w:p>
    <w:p w14:paraId="76BD7C8C" w14:textId="77777777" w:rsidR="00305C86" w:rsidRDefault="00305C86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</w:p>
    <w:p w14:paraId="212D4E54" w14:textId="77777777" w:rsidR="00305C86" w:rsidRDefault="00305C86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</w:p>
    <w:p w14:paraId="67B3AA2C" w14:textId="77777777" w:rsidR="00305C86" w:rsidRDefault="00305C86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</w:p>
    <w:p w14:paraId="3EE7A589" w14:textId="77777777" w:rsidR="00305C86" w:rsidRDefault="00305C86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</w:p>
    <w:p w14:paraId="6C3F94A8" w14:textId="77777777" w:rsidR="00305C86" w:rsidRDefault="00305C86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</w:p>
    <w:p w14:paraId="781FD299" w14:textId="77777777" w:rsidR="00305C86" w:rsidRDefault="00305C86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</w:p>
    <w:p w14:paraId="49D646E8" w14:textId="77777777" w:rsidR="00305C86" w:rsidRDefault="00305C86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</w:p>
    <w:p w14:paraId="36E772D9" w14:textId="77777777" w:rsidR="00305C86" w:rsidRDefault="00305C86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</w:p>
    <w:p w14:paraId="6E07BB66" w14:textId="77777777" w:rsidR="002638B1" w:rsidRDefault="002638B1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</w:p>
    <w:p w14:paraId="39AD370F" w14:textId="77777777" w:rsidR="002638B1" w:rsidRDefault="002638B1" w:rsidP="002638B1">
      <w:pPr>
        <w:pStyle w:val="Akapitzlist"/>
        <w:spacing w:line="240" w:lineRule="auto"/>
        <w:ind w:left="-142" w:right="-284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</w:t>
      </w:r>
    </w:p>
    <w:p w14:paraId="45260FCB" w14:textId="77777777" w:rsidR="008502EB" w:rsidRPr="00E05049" w:rsidRDefault="006C2605" w:rsidP="002638B1">
      <w:pPr>
        <w:pStyle w:val="Akapitzlist"/>
        <w:spacing w:line="240" w:lineRule="auto"/>
        <w:ind w:left="-142" w:right="-284"/>
        <w:jc w:val="right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 xml:space="preserve"> </w:t>
      </w:r>
      <w:r w:rsidR="008502EB" w:rsidRPr="00E05049">
        <w:rPr>
          <w:rFonts w:ascii="Bookman Old Style" w:hAnsi="Bookman Old Style"/>
          <w:vertAlign w:val="superscript"/>
        </w:rPr>
        <w:t>podpis</w:t>
      </w:r>
      <w:r w:rsidR="002638B1">
        <w:rPr>
          <w:rFonts w:ascii="Bookman Old Style" w:hAnsi="Bookman Old Style"/>
          <w:vertAlign w:val="superscript"/>
        </w:rPr>
        <w:t xml:space="preserve"> właściciela</w:t>
      </w:r>
    </w:p>
    <w:p w14:paraId="6038B450" w14:textId="77777777" w:rsidR="001057F1" w:rsidRPr="006F4A5F" w:rsidRDefault="001057F1" w:rsidP="001057F1">
      <w:pPr>
        <w:spacing w:line="0" w:lineRule="atLeast"/>
        <w:rPr>
          <w:rFonts w:ascii="Bookman Old Style" w:eastAsia="Bookman Old Style" w:hAnsi="Bookman Old Style" w:cs="Bookman Old Style"/>
          <w:sz w:val="18"/>
        </w:rPr>
      </w:pPr>
      <w:r w:rsidRPr="006F4A5F">
        <w:rPr>
          <w:rFonts w:ascii="Bookman Old Style" w:eastAsia="Bookman Old Style" w:hAnsi="Bookman Old Style" w:cs="Bookman Old Style"/>
          <w:sz w:val="18"/>
          <w:u w:val="single"/>
        </w:rPr>
        <w:t>Załączniki :</w:t>
      </w:r>
    </w:p>
    <w:p w14:paraId="7A6A4B88" w14:textId="77777777" w:rsidR="001057F1" w:rsidRPr="001057F1" w:rsidRDefault="001057F1" w:rsidP="001057F1">
      <w:pPr>
        <w:pStyle w:val="Akapitzlist"/>
        <w:numPr>
          <w:ilvl w:val="0"/>
          <w:numId w:val="2"/>
        </w:numPr>
        <w:tabs>
          <w:tab w:val="left" w:pos="680"/>
        </w:tabs>
        <w:spacing w:line="0" w:lineRule="atLeast"/>
        <w:rPr>
          <w:rFonts w:ascii="Bookman Old Style" w:eastAsia="Bookman Old Style" w:hAnsi="Bookman Old Style" w:cs="Bookman Old Style"/>
          <w:sz w:val="18"/>
        </w:rPr>
      </w:pPr>
      <w:r w:rsidRPr="001057F1">
        <w:rPr>
          <w:rFonts w:ascii="Bookman Old Style" w:eastAsia="Bookman Old Style" w:hAnsi="Bookman Old Style" w:cs="Bookman Old Style"/>
          <w:sz w:val="18"/>
        </w:rPr>
        <w:t>Potwierdzenie uiszczenia opłaty skarbowej od wydania decyzji - 10 zł wpłacone na rachunek bankowy Urzędu Miasta Częstochowy nr 12 1030 1986 7261 0000 0002 9020</w:t>
      </w:r>
    </w:p>
    <w:p w14:paraId="5AE0A4E1" w14:textId="77777777" w:rsidR="001057F1" w:rsidRPr="001057F1" w:rsidRDefault="001057F1" w:rsidP="001057F1">
      <w:pPr>
        <w:pStyle w:val="Akapitzlist"/>
        <w:tabs>
          <w:tab w:val="left" w:pos="680"/>
        </w:tabs>
        <w:spacing w:line="0" w:lineRule="atLeast"/>
        <w:rPr>
          <w:rFonts w:ascii="Bookman Old Style" w:hAnsi="Bookman Old Style"/>
        </w:rPr>
      </w:pPr>
    </w:p>
    <w:p w14:paraId="77222AF8" w14:textId="77777777" w:rsidR="00D61898" w:rsidRPr="007C055C" w:rsidRDefault="00D61898" w:rsidP="00D61898">
      <w:pPr>
        <w:jc w:val="center"/>
        <w:rPr>
          <w:rFonts w:ascii="Bookman Old Style" w:hAnsi="Bookman Old Style"/>
          <w:b/>
          <w:sz w:val="18"/>
          <w:szCs w:val="18"/>
        </w:rPr>
      </w:pPr>
      <w:r w:rsidRPr="007C055C">
        <w:rPr>
          <w:rFonts w:ascii="Bookman Old Style" w:hAnsi="Bookman Old Style"/>
          <w:b/>
          <w:sz w:val="18"/>
          <w:szCs w:val="18"/>
        </w:rPr>
        <w:t>POUCZENIE</w:t>
      </w:r>
    </w:p>
    <w:p w14:paraId="74D76720" w14:textId="3D5658A8" w:rsidR="00D61898" w:rsidRPr="007C055C" w:rsidRDefault="00D61898" w:rsidP="00D61898">
      <w:pPr>
        <w:ind w:firstLine="708"/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Zgodnie z art.7 ustawy z dnia 11 marca 2004 r. o ochronie zdrowia zwierząt oraz zwalczaniu chorób zakaźnych zwierząt wnioskodawca zobowiązany jest powiadomić w formie pisemnej Powiatowego Lekarza Weterynarii w Częstochowie o zaprzestaniu prowadzenia określonego rodzaju działalności nadzorowanej, a także o każdej zmianie stanu prawnego lub faktycznego związanego z prowadzeniem tej działalności, w zakresie dotyczącym wymagań weterynaryjnych, w terminie 7 dni od dnia zaistnienia takiego zdarzenia.</w:t>
      </w:r>
    </w:p>
    <w:p w14:paraId="069C1A5C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</w:p>
    <w:p w14:paraId="2DABE5E8" w14:textId="77777777" w:rsidR="00D61898" w:rsidRPr="007C055C" w:rsidRDefault="00D61898" w:rsidP="00D61898">
      <w:pPr>
        <w:ind w:firstLine="708"/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 informujmy, że:</w:t>
      </w:r>
    </w:p>
    <w:p w14:paraId="369FCEBF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</w:p>
    <w:p w14:paraId="2BCB4A95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1.Administratorem Państwa danych osobowych jest POWIATOWY LEKARZ WETERYNARII w Częstochowie, ul. Tkacka 5, zwanym dalej: również „PLW”.</w:t>
      </w:r>
    </w:p>
    <w:p w14:paraId="30F8FDC3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 xml:space="preserve">2.Administrator powołał Inspektora Ochrony Danych (IOD), który w jego imieniu nadzoruje sferę przetwarzania danych osobowych. Z IOD można kontaktować się pod adresem </w:t>
      </w:r>
      <w:hyperlink r:id="rId7" w:history="1">
        <w:r w:rsidRPr="007C055C">
          <w:rPr>
            <w:rFonts w:ascii="Bookman Old Style" w:hAnsi="Bookman Old Style"/>
            <w:color w:val="0563C1"/>
            <w:sz w:val="16"/>
            <w:szCs w:val="16"/>
            <w:u w:val="single"/>
          </w:rPr>
          <w:t>iod@infosystem-projekt.pl</w:t>
        </w:r>
      </w:hyperlink>
      <w:r w:rsidR="006C2605">
        <w:rPr>
          <w:rFonts w:ascii="Bookman Old Style" w:hAnsi="Bookman Old Style"/>
          <w:sz w:val="16"/>
          <w:szCs w:val="16"/>
        </w:rPr>
        <w:t xml:space="preserve"> </w:t>
      </w:r>
      <w:r w:rsidRPr="007C055C">
        <w:rPr>
          <w:rFonts w:ascii="Bookman Old Style" w:hAnsi="Bookman Old Style"/>
          <w:sz w:val="16"/>
          <w:szCs w:val="16"/>
        </w:rPr>
        <w:t>Z inspektorem Ochrony Danych można się skontaktować we wszystkich sprawach dotyczących przetwarzania danych osobowych oraz korzystania z praw związanych z przetwarzaniem danych.</w:t>
      </w:r>
    </w:p>
    <w:p w14:paraId="5B2BEE31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 xml:space="preserve">3.Do zakresu działania PLW należy wykonywanie zadań mających na celu zapewnienie ochrony zdrowia publicznego. Wynikają one z przepisów prawa, w szczególności z ustawy z dnia 29 stycznia 2004 r. o Inspekcji Weterynaryjnej (Dz.U. z 2018 r., poz. 1557 z </w:t>
      </w:r>
      <w:proofErr w:type="spellStart"/>
      <w:r w:rsidRPr="007C055C">
        <w:rPr>
          <w:rFonts w:ascii="Bookman Old Style" w:hAnsi="Bookman Old Style"/>
          <w:sz w:val="16"/>
          <w:szCs w:val="16"/>
        </w:rPr>
        <w:t>późn</w:t>
      </w:r>
      <w:proofErr w:type="spellEnd"/>
      <w:r w:rsidRPr="007C055C">
        <w:rPr>
          <w:rFonts w:ascii="Bookman Old Style" w:hAnsi="Bookman Old Style"/>
          <w:sz w:val="16"/>
          <w:szCs w:val="16"/>
        </w:rPr>
        <w:t>. zm.). Administrator przetwarza Państwa dane osobowe w ściśle określonym, minimalnym zakresie niezbędnym do osiągnięcia celu, o którym mowa powyżej.</w:t>
      </w:r>
    </w:p>
    <w:p w14:paraId="3F5DAB29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4.W szczególnych sytuacjach Administrator może przekazać/powierzyć Państwa dane innym podmiotom. Podstawą przekazania/powierzenia danych są przepisy prawa (np. wymiar sprawiedliwości, administracja skarbowa) lub właściwie skonstruowane, zapewniające bezpieczeństwo danym osobowym, umowy powierzenia danych do przetwarzania.</w:t>
      </w:r>
    </w:p>
    <w:p w14:paraId="077C2A2D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5.Państwa dane osobowe nie będą przekazywane do państwa trzeciego ani organizacji międzynarodowych.</w:t>
      </w:r>
    </w:p>
    <w:p w14:paraId="416AB180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6.Dane osobowe przetwarzane przez PLW przechowywane będą przez okres niezbędny do realizacji celu dla jakiego zostały zebrane oraz zgodnie z terminami archiwizacji określonymi w przepisach prawa.</w:t>
      </w:r>
    </w:p>
    <w:p w14:paraId="35285B56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7.Każda osoba, z wyjątkami zastrzeżonymi przepisami prawa, ma prawo do dostępu do treści danych osobowych jej dotyczących, żądania ich sprostowania, usunięcia, ograniczenia przetwarzania oraz do wniesienia sprzeciwu wobec przetwarzania.</w:t>
      </w:r>
    </w:p>
    <w:p w14:paraId="6844B1EE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8.W trakcie przetwarzania danych nie dochodzi do zautomatyzowanego podejmowania decyzji ani do profilowania. Podanie przez Państwa danych osobowych jest obowiązkowe, ponieważ wynika z przepisów prawa na podstawie, których działa PIW. Konsekwencją ich niepodania byłby brak możliwości wykonywania wzajemnych praw i obowiązków wynikających z obowiązujących przepisów weterynaryjnych. W przypadku danych osobowych udostępnionych przez Państwa dobrowolnie, których obowiązek przekazania nie wynika z przepisów prawa, przysługuje Państwu prawo dostępu do treści tych danych, ich sprostowania oraz żądania ograniczenia ich przetwarzania, a także do ich usunięcia. 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2E6AE070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9.Mają Państwo prawo do wniesienia skargi do Prezesa Urzędu Ochrony Danych Osobowych, jeżeli uznają Państwo, że przetwarzanie danych osobowych Państwa dotyczących narusza przepisy o ochronie danych osobowych.</w:t>
      </w:r>
    </w:p>
    <w:p w14:paraId="5530EE85" w14:textId="77777777" w:rsidR="00D61898" w:rsidRPr="007C055C" w:rsidRDefault="00D61898" w:rsidP="00D61898">
      <w:pPr>
        <w:jc w:val="both"/>
        <w:rPr>
          <w:rFonts w:ascii="Bookman Old Style" w:hAnsi="Bookman Old Style"/>
          <w:sz w:val="16"/>
          <w:szCs w:val="16"/>
        </w:rPr>
      </w:pPr>
      <w:r w:rsidRPr="007C055C">
        <w:rPr>
          <w:rFonts w:ascii="Bookman Old Style" w:hAnsi="Bookman Old Style"/>
          <w:sz w:val="16"/>
          <w:szCs w:val="16"/>
        </w:rPr>
        <w:t>10. Podanie danych osobowych w zakresie wymaganym obowiązującymi przepisami prawa jest obowiązkowe (wymóg ustawowy). W pozostałych przypadkach podawanie danych osobowych ma charakter dobrowolny. W celu uzyskania informacji o potencjalnych konsekwencjach niepodania danych, prosimy o zgłoszenie się do Inspektora Ochrony Danych lub o kontakt: iod@infosystem-projekt.pl</w:t>
      </w:r>
    </w:p>
    <w:p w14:paraId="513B493E" w14:textId="77777777" w:rsidR="00751D93" w:rsidRDefault="00751D93" w:rsidP="00751D93">
      <w:pPr>
        <w:spacing w:line="0" w:lineRule="atLeast"/>
        <w:rPr>
          <w:rFonts w:ascii="Bookman Old Style" w:eastAsia="Bookman Old Style" w:hAnsi="Bookman Old Style" w:cs="Bookman Old Style"/>
          <w:sz w:val="18"/>
          <w:u w:val="single"/>
        </w:rPr>
      </w:pPr>
    </w:p>
    <w:p w14:paraId="6A75C310" w14:textId="77777777" w:rsidR="00751D93" w:rsidRDefault="00751D93" w:rsidP="00751D93">
      <w:pPr>
        <w:spacing w:line="0" w:lineRule="atLeast"/>
        <w:rPr>
          <w:rFonts w:ascii="Bookman Old Style" w:eastAsia="Bookman Old Style" w:hAnsi="Bookman Old Style" w:cs="Bookman Old Style"/>
          <w:sz w:val="18"/>
          <w:u w:val="single"/>
        </w:rPr>
      </w:pPr>
    </w:p>
    <w:p w14:paraId="42C91A19" w14:textId="77777777" w:rsidR="00654904" w:rsidRDefault="00654904"/>
    <w:sectPr w:rsidR="0065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7571" w14:textId="77777777" w:rsidR="00BD4F03" w:rsidRDefault="00BD4F03" w:rsidP="006A4F3C">
      <w:r>
        <w:separator/>
      </w:r>
    </w:p>
  </w:endnote>
  <w:endnote w:type="continuationSeparator" w:id="0">
    <w:p w14:paraId="698D89B8" w14:textId="77777777" w:rsidR="00BD4F03" w:rsidRDefault="00BD4F03" w:rsidP="006A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C673" w14:textId="77777777" w:rsidR="00BD4F03" w:rsidRDefault="00BD4F03" w:rsidP="006A4F3C">
      <w:r>
        <w:separator/>
      </w:r>
    </w:p>
  </w:footnote>
  <w:footnote w:type="continuationSeparator" w:id="0">
    <w:p w14:paraId="4874647C" w14:textId="77777777" w:rsidR="00BD4F03" w:rsidRDefault="00BD4F03" w:rsidP="006A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DFF"/>
    <w:multiLevelType w:val="hybridMultilevel"/>
    <w:tmpl w:val="84FAE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0359"/>
    <w:multiLevelType w:val="hybridMultilevel"/>
    <w:tmpl w:val="5096238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838471474">
    <w:abstractNumId w:val="1"/>
  </w:num>
  <w:num w:numId="2" w16cid:durableId="110699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D6"/>
    <w:rsid w:val="00014F6C"/>
    <w:rsid w:val="001057F1"/>
    <w:rsid w:val="00135DDF"/>
    <w:rsid w:val="001E702B"/>
    <w:rsid w:val="002638B1"/>
    <w:rsid w:val="002A7C31"/>
    <w:rsid w:val="00305C86"/>
    <w:rsid w:val="00654904"/>
    <w:rsid w:val="00665F88"/>
    <w:rsid w:val="006A4F3C"/>
    <w:rsid w:val="006C2605"/>
    <w:rsid w:val="00751D93"/>
    <w:rsid w:val="008502EB"/>
    <w:rsid w:val="00A30222"/>
    <w:rsid w:val="00A471B8"/>
    <w:rsid w:val="00B235D8"/>
    <w:rsid w:val="00BD4F03"/>
    <w:rsid w:val="00C97232"/>
    <w:rsid w:val="00D135D6"/>
    <w:rsid w:val="00D61898"/>
    <w:rsid w:val="00E0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394F8"/>
  <w15:chartTrackingRefBased/>
  <w15:docId w15:val="{A49085D7-791B-45F4-BD61-1A8D704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232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4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F3C"/>
    <w:rPr>
      <w:rFonts w:ascii="Calibri" w:eastAsia="Calibri" w:hAnsi="Calibri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4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F3C"/>
    <w:rPr>
      <w:rFonts w:ascii="Calibri" w:eastAsia="Calibri" w:hAnsi="Calibri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502E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infosystem-projek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4631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Paśnik</dc:creator>
  <cp:keywords/>
  <dc:description/>
  <cp:lastModifiedBy>PIW CHZ</cp:lastModifiedBy>
  <cp:revision>2</cp:revision>
  <dcterms:created xsi:type="dcterms:W3CDTF">2024-03-25T13:30:00Z</dcterms:created>
  <dcterms:modified xsi:type="dcterms:W3CDTF">2024-03-25T13:30:00Z</dcterms:modified>
</cp:coreProperties>
</file>